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1E8" w:rsidRPr="00D05971" w:rsidRDefault="001A31E8" w:rsidP="00EE4ADD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05971">
        <w:rPr>
          <w:rFonts w:ascii="Arial" w:hAnsi="Arial" w:cs="Arial"/>
          <w:b/>
          <w:sz w:val="40"/>
          <w:szCs w:val="40"/>
        </w:rPr>
        <w:t>INSPEKTORAT WSPARCIA SIŁ ZBROJNYCH</w:t>
      </w:r>
    </w:p>
    <w:p w:rsidR="001A31E8" w:rsidRPr="00D05971" w:rsidRDefault="001A31E8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05971">
        <w:rPr>
          <w:rFonts w:ascii="Arial" w:hAnsi="Arial" w:cs="Arial"/>
          <w:b/>
          <w:sz w:val="40"/>
          <w:szCs w:val="40"/>
        </w:rPr>
        <w:t>SZEFOSTWO SŁUŻBY ŻYWNOŚCIOWEJ</w:t>
      </w:r>
    </w:p>
    <w:p w:rsidR="001A31E8" w:rsidRPr="00D05971" w:rsidRDefault="001A31E8" w:rsidP="001A31E8">
      <w:pPr>
        <w:jc w:val="center"/>
        <w:rPr>
          <w:rFonts w:ascii="Arial" w:hAnsi="Arial" w:cs="Arial"/>
        </w:rPr>
      </w:pPr>
    </w:p>
    <w:p w:rsidR="001A31E8" w:rsidRPr="00D05971" w:rsidRDefault="001A31E8" w:rsidP="001A31E8">
      <w:pPr>
        <w:jc w:val="center"/>
        <w:rPr>
          <w:rFonts w:ascii="Arial" w:hAnsi="Arial" w:cs="Arial"/>
        </w:rPr>
      </w:pPr>
    </w:p>
    <w:p w:rsidR="001A31E8" w:rsidRPr="00D05971" w:rsidRDefault="001A31E8" w:rsidP="001A31E8">
      <w:pPr>
        <w:jc w:val="center"/>
        <w:rPr>
          <w:rFonts w:ascii="Arial" w:hAnsi="Arial" w:cs="Arial"/>
          <w:caps/>
        </w:rPr>
      </w:pPr>
    </w:p>
    <w:p w:rsidR="003A716B" w:rsidRPr="00D05971" w:rsidRDefault="003A716B" w:rsidP="001A31E8">
      <w:pPr>
        <w:jc w:val="center"/>
        <w:rPr>
          <w:rFonts w:ascii="Arial" w:hAnsi="Arial" w:cs="Arial"/>
          <w:caps/>
        </w:rPr>
      </w:pPr>
    </w:p>
    <w:p w:rsidR="001A31E8" w:rsidRPr="00D05971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D05971" w:rsidRDefault="001A31E8" w:rsidP="001A31E8">
      <w:pPr>
        <w:jc w:val="center"/>
        <w:rPr>
          <w:rFonts w:ascii="Arial" w:hAnsi="Arial" w:cs="Arial"/>
          <w:caps/>
        </w:rPr>
      </w:pPr>
    </w:p>
    <w:p w:rsidR="001A31E8" w:rsidRPr="00D05971" w:rsidRDefault="001A31E8" w:rsidP="001A31E8">
      <w:pPr>
        <w:rPr>
          <w:rFonts w:ascii="Arial" w:hAnsi="Arial" w:cs="Arial"/>
          <w:caps/>
        </w:rPr>
      </w:pPr>
    </w:p>
    <w:p w:rsidR="001A31E8" w:rsidRPr="00D05971" w:rsidRDefault="00610272" w:rsidP="001A31E8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05971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1A31E8" w:rsidRPr="00D05971">
        <w:rPr>
          <w:rFonts w:ascii="Arial" w:hAnsi="Arial" w:cs="Arial"/>
          <w:b/>
          <w:sz w:val="40"/>
          <w:szCs w:val="40"/>
        </w:rPr>
        <w:t xml:space="preserve"> </w:t>
      </w:r>
    </w:p>
    <w:p w:rsidR="001A31E8" w:rsidRPr="00D05971" w:rsidRDefault="001A31E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A716B" w:rsidRPr="00D05971" w:rsidRDefault="003A716B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014018" w:rsidRPr="00D05971" w:rsidRDefault="00014018" w:rsidP="001A31E8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31E8" w:rsidRPr="00D05971" w:rsidRDefault="001A31E8" w:rsidP="001A31E8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05971">
        <w:rPr>
          <w:rFonts w:ascii="Arial" w:hAnsi="Arial" w:cs="Arial"/>
          <w:b/>
          <w:caps/>
          <w:sz w:val="40"/>
          <w:szCs w:val="40"/>
        </w:rPr>
        <w:t xml:space="preserve">kiełbasa </w:t>
      </w:r>
      <w:r w:rsidR="003B4CD8" w:rsidRPr="00D05971">
        <w:rPr>
          <w:rFonts w:ascii="Arial" w:hAnsi="Arial" w:cs="Arial"/>
          <w:b/>
          <w:caps/>
          <w:sz w:val="40"/>
          <w:szCs w:val="40"/>
        </w:rPr>
        <w:t>WIEJSKA</w:t>
      </w:r>
    </w:p>
    <w:p w:rsidR="001A31E8" w:rsidRPr="00D05971" w:rsidRDefault="001A31E8" w:rsidP="001A31E8">
      <w:pPr>
        <w:jc w:val="center"/>
        <w:rPr>
          <w:rFonts w:ascii="Arial" w:hAnsi="Arial" w:cs="Arial"/>
        </w:rPr>
      </w:pPr>
    </w:p>
    <w:p w:rsidR="00014018" w:rsidRPr="00D05971" w:rsidRDefault="00014018" w:rsidP="001A31E8">
      <w:pPr>
        <w:jc w:val="center"/>
        <w:rPr>
          <w:rFonts w:ascii="Arial" w:hAnsi="Arial" w:cs="Arial"/>
        </w:rPr>
      </w:pPr>
    </w:p>
    <w:p w:rsidR="00014018" w:rsidRPr="00D05971" w:rsidRDefault="00014018" w:rsidP="001A31E8">
      <w:pPr>
        <w:jc w:val="center"/>
        <w:rPr>
          <w:rFonts w:ascii="Arial" w:hAnsi="Arial" w:cs="Arial"/>
        </w:rPr>
      </w:pPr>
    </w:p>
    <w:p w:rsidR="00014018" w:rsidRPr="00D05971" w:rsidRDefault="00014018" w:rsidP="001A31E8">
      <w:pPr>
        <w:jc w:val="center"/>
        <w:rPr>
          <w:rFonts w:ascii="Arial" w:hAnsi="Arial" w:cs="Arial"/>
        </w:rPr>
      </w:pPr>
    </w:p>
    <w:p w:rsidR="00014018" w:rsidRPr="00D05971" w:rsidRDefault="00014018" w:rsidP="001A31E8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1A31E8" w:rsidRPr="00D05971" w:rsidTr="00421020">
        <w:tc>
          <w:tcPr>
            <w:tcW w:w="4606" w:type="dxa"/>
            <w:vAlign w:val="center"/>
          </w:tcPr>
          <w:p w:rsidR="001A31E8" w:rsidRPr="00D05971" w:rsidRDefault="001A31E8" w:rsidP="0042102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1A31E8" w:rsidRPr="00D05971" w:rsidRDefault="001A31E8" w:rsidP="00E27A47">
            <w:pPr>
              <w:spacing w:after="120"/>
              <w:jc w:val="center"/>
              <w:rPr>
                <w:rFonts w:ascii="Arial" w:hAnsi="Arial" w:cs="Arial"/>
              </w:rPr>
            </w:pPr>
          </w:p>
        </w:tc>
      </w:tr>
    </w:tbl>
    <w:p w:rsidR="001A31E8" w:rsidRPr="00D05971" w:rsidRDefault="001A31E8" w:rsidP="001A31E8">
      <w:pPr>
        <w:rPr>
          <w:rFonts w:ascii="Arial" w:hAnsi="Arial" w:cs="Arial"/>
          <w:b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014018" w:rsidRPr="00D05971" w:rsidRDefault="0001401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rPr>
          <w:rFonts w:ascii="Arial" w:hAnsi="Arial" w:cs="Arial"/>
        </w:rPr>
      </w:pPr>
    </w:p>
    <w:p w:rsidR="001A31E8" w:rsidRPr="00D05971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D05971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D05971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10272" w:rsidRPr="00D05971" w:rsidRDefault="00610272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10272" w:rsidRPr="00D05971" w:rsidRDefault="00610272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1A31E8" w:rsidRPr="00D05971" w:rsidRDefault="001A31E8" w:rsidP="001A31E8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12B1E" w:rsidRPr="00D05971" w:rsidRDefault="001A31E8" w:rsidP="00612B1E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1A31E8" w:rsidRPr="00D05971" w:rsidRDefault="001A31E8" w:rsidP="00395B8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31E8" w:rsidRPr="00D05971" w:rsidRDefault="001A31E8" w:rsidP="00395B8F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1A31E8" w:rsidRPr="00D05971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747504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D73AFF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kiełbas</w:t>
      </w:r>
      <w:r w:rsidR="00DC0662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y wiejskiej</w:t>
      </w:r>
      <w:r w:rsidR="001144A6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D05971" w:rsidRDefault="001A31E8" w:rsidP="001A31E8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31E8" w:rsidRPr="00D05971" w:rsidRDefault="001A31E8" w:rsidP="001A31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747504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DC0662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wiejskiej</w:t>
      </w:r>
      <w:r w:rsidR="00E46CFA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747504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31E8" w:rsidRPr="00D05971" w:rsidRDefault="001A31E8" w:rsidP="00395B8F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1A31E8" w:rsidRPr="00D05971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747504" w:rsidRPr="00D0597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D05971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31E8" w:rsidRPr="00D05971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AF0F72" w:rsidRPr="00D05971">
        <w:rPr>
          <w:rFonts w:ascii="Arial" w:hAnsi="Arial" w:cs="Arial"/>
          <w:bCs/>
          <w:sz w:val="20"/>
          <w:szCs w:val="20"/>
        </w:rPr>
        <w:t>Kjeldahla</w:t>
      </w:r>
      <w:r w:rsidRPr="00D05971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1A31E8" w:rsidRPr="00D05971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1A31E8" w:rsidRPr="00D05971" w:rsidRDefault="001A31E8" w:rsidP="00B70F8A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bCs/>
          <w:sz w:val="20"/>
          <w:szCs w:val="20"/>
        </w:rPr>
        <w:t>PN-A-82112 Mięso i przetwory mięsne – Oznaczanie zawartości soli kuchennej</w:t>
      </w:r>
    </w:p>
    <w:p w:rsidR="001A31E8" w:rsidRPr="00D05971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1A31E8" w:rsidRPr="00D05971" w:rsidRDefault="001A31E8" w:rsidP="001A31E8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1A31E8" w:rsidRPr="00D05971" w:rsidRDefault="004D49AE" w:rsidP="00395B8F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D05971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31E8" w:rsidRPr="00D05971" w:rsidRDefault="003C1180" w:rsidP="001A31E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05971">
        <w:rPr>
          <w:rFonts w:ascii="Arial" w:hAnsi="Arial" w:cs="Arial"/>
          <w:b/>
          <w:bCs/>
          <w:sz w:val="20"/>
          <w:szCs w:val="20"/>
        </w:rPr>
        <w:t>K</w:t>
      </w:r>
      <w:r w:rsidR="001A31E8" w:rsidRPr="00D05971">
        <w:rPr>
          <w:rFonts w:ascii="Arial" w:hAnsi="Arial" w:cs="Arial"/>
          <w:b/>
          <w:bCs/>
          <w:sz w:val="20"/>
          <w:szCs w:val="20"/>
        </w:rPr>
        <w:t xml:space="preserve">iełbasa </w:t>
      </w:r>
      <w:r w:rsidR="00643D5F" w:rsidRPr="00D05971">
        <w:rPr>
          <w:rFonts w:ascii="Arial" w:hAnsi="Arial" w:cs="Arial"/>
          <w:b/>
          <w:sz w:val="20"/>
          <w:szCs w:val="20"/>
        </w:rPr>
        <w:t>wiejska</w:t>
      </w:r>
    </w:p>
    <w:p w:rsidR="007C032D" w:rsidRPr="00D05971" w:rsidRDefault="00B70F8A" w:rsidP="007C032D">
      <w:pPr>
        <w:spacing w:line="360" w:lineRule="auto"/>
        <w:jc w:val="both"/>
        <w:rPr>
          <w:rFonts w:ascii="Arial" w:hAnsi="Arial" w:cs="Arial"/>
          <w:sz w:val="20"/>
        </w:rPr>
      </w:pPr>
      <w:r w:rsidRPr="00D05971">
        <w:rPr>
          <w:rFonts w:ascii="Arial" w:hAnsi="Arial" w:cs="Arial"/>
          <w:sz w:val="20"/>
        </w:rPr>
        <w:t>Kiełbasa</w:t>
      </w:r>
      <w:r w:rsidR="006B4F5E" w:rsidRPr="00D05971">
        <w:rPr>
          <w:rFonts w:ascii="Arial" w:hAnsi="Arial" w:cs="Arial"/>
          <w:sz w:val="20"/>
        </w:rPr>
        <w:t xml:space="preserve"> wyprodukowana ze średniorozdrobnionego mięsa wieprzowego</w:t>
      </w:r>
      <w:r w:rsidRPr="00D05971">
        <w:rPr>
          <w:rFonts w:ascii="Arial" w:hAnsi="Arial" w:cs="Arial"/>
          <w:sz w:val="20"/>
        </w:rPr>
        <w:t xml:space="preserve"> </w:t>
      </w:r>
      <w:r w:rsidR="006B4F5E" w:rsidRPr="00D05971">
        <w:rPr>
          <w:rFonts w:ascii="Arial" w:hAnsi="Arial" w:cs="Arial"/>
          <w:sz w:val="20"/>
        </w:rPr>
        <w:t>z dodatkiem naturalnych, charakterystycznych przypraw, w osłonkach naturalnych (jelitach wieprzowych)</w:t>
      </w:r>
      <w:r w:rsidRPr="00D05971">
        <w:rPr>
          <w:rFonts w:ascii="Arial" w:hAnsi="Arial" w:cs="Arial"/>
          <w:sz w:val="20"/>
        </w:rPr>
        <w:t xml:space="preserve">, </w:t>
      </w:r>
      <w:r w:rsidR="00CC09C6" w:rsidRPr="00D05971">
        <w:rPr>
          <w:rFonts w:ascii="Arial" w:hAnsi="Arial" w:cs="Arial"/>
          <w:sz w:val="20"/>
        </w:rPr>
        <w:t>wędzona, pieczona</w:t>
      </w:r>
      <w:r w:rsidR="00E3046D" w:rsidRPr="00D05971">
        <w:rPr>
          <w:rFonts w:ascii="Arial" w:hAnsi="Arial" w:cs="Arial"/>
          <w:sz w:val="20"/>
        </w:rPr>
        <w:t>;</w:t>
      </w:r>
      <w:r w:rsidR="006345FC" w:rsidRPr="00D05971">
        <w:rPr>
          <w:rFonts w:ascii="Arial" w:hAnsi="Arial" w:cs="Arial"/>
          <w:sz w:val="20"/>
        </w:rPr>
        <w:t xml:space="preserve"> </w:t>
      </w:r>
      <w:r w:rsidR="0085090D" w:rsidRPr="00D05971">
        <w:rPr>
          <w:rFonts w:ascii="Arial" w:hAnsi="Arial" w:cs="Arial"/>
          <w:sz w:val="20"/>
        </w:rPr>
        <w:t>N</w:t>
      </w:r>
      <w:r w:rsidR="007C032D" w:rsidRPr="00D05971">
        <w:rPr>
          <w:rFonts w:ascii="Arial" w:hAnsi="Arial" w:cs="Arial"/>
          <w:sz w:val="20"/>
        </w:rPr>
        <w:t>ie dopuszcza się</w:t>
      </w:r>
      <w:r w:rsidR="00EC3E5B" w:rsidRPr="00D05971">
        <w:rPr>
          <w:rFonts w:ascii="Arial" w:hAnsi="Arial" w:cs="Arial"/>
          <w:sz w:val="20"/>
        </w:rPr>
        <w:t xml:space="preserve"> używania do produkcji kiełbasy wiejskiej</w:t>
      </w:r>
      <w:r w:rsidR="007C032D" w:rsidRPr="00D05971">
        <w:rPr>
          <w:rFonts w:ascii="Arial" w:hAnsi="Arial" w:cs="Arial"/>
          <w:sz w:val="20"/>
        </w:rPr>
        <w:t xml:space="preserve"> MOM (mięsa odkostnionego mechan</w:t>
      </w:r>
      <w:r w:rsidR="00CF260F" w:rsidRPr="00D05971">
        <w:rPr>
          <w:rFonts w:ascii="Arial" w:hAnsi="Arial" w:cs="Arial"/>
          <w:sz w:val="20"/>
        </w:rPr>
        <w:t>icznie).</w:t>
      </w:r>
    </w:p>
    <w:p w:rsidR="00B774CA" w:rsidRPr="00D05971" w:rsidRDefault="006B4F5E" w:rsidP="001A31E8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05971">
        <w:rPr>
          <w:rFonts w:ascii="Arial" w:hAnsi="Arial" w:cs="Arial"/>
          <w:sz w:val="20"/>
        </w:rPr>
        <w:t>100g wyrobu powinno być w</w:t>
      </w:r>
      <w:r w:rsidR="00243A48" w:rsidRPr="00D05971">
        <w:rPr>
          <w:rFonts w:ascii="Arial" w:hAnsi="Arial" w:cs="Arial"/>
          <w:sz w:val="20"/>
        </w:rPr>
        <w:t>yprodukowane z nie mniej niż 115</w:t>
      </w:r>
      <w:r w:rsidRPr="00D05971">
        <w:rPr>
          <w:rFonts w:ascii="Arial" w:hAnsi="Arial" w:cs="Arial"/>
          <w:sz w:val="20"/>
        </w:rPr>
        <w:t>g mięsa wieprzowego</w:t>
      </w:r>
      <w:r w:rsidR="003C5FDF" w:rsidRPr="00D05971">
        <w:rPr>
          <w:rFonts w:ascii="Arial" w:hAnsi="Arial" w:cs="Arial"/>
          <w:sz w:val="20"/>
        </w:rPr>
        <w:t>.</w:t>
      </w:r>
    </w:p>
    <w:p w:rsidR="001A31E8" w:rsidRPr="00D05971" w:rsidRDefault="001A31E8" w:rsidP="00395B8F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387494" w:rsidRPr="00D05971" w:rsidRDefault="00387494" w:rsidP="00395B8F">
      <w:pPr>
        <w:pStyle w:val="Nagwek11"/>
        <w:rPr>
          <w:bCs w:val="0"/>
        </w:rPr>
      </w:pPr>
      <w:r w:rsidRPr="00D05971">
        <w:rPr>
          <w:bCs w:val="0"/>
        </w:rPr>
        <w:t>2.1 Wymagania ogólne</w:t>
      </w:r>
    </w:p>
    <w:p w:rsidR="00387494" w:rsidRPr="00D05971" w:rsidRDefault="00387494" w:rsidP="00395B8F">
      <w:pPr>
        <w:pStyle w:val="Nagwek11"/>
        <w:rPr>
          <w:b w:val="0"/>
          <w:bCs w:val="0"/>
        </w:rPr>
      </w:pPr>
      <w:r w:rsidRPr="00D05971">
        <w:rPr>
          <w:b w:val="0"/>
          <w:bCs w:val="0"/>
        </w:rPr>
        <w:t>Produkt powinien spełniać wymagania aktualnie obowiązującego prawa żywnościowego.</w:t>
      </w:r>
    </w:p>
    <w:p w:rsidR="001A31E8" w:rsidRPr="00D05971" w:rsidRDefault="00747504" w:rsidP="00395B8F">
      <w:pPr>
        <w:pStyle w:val="Nagwek11"/>
        <w:rPr>
          <w:bCs w:val="0"/>
        </w:rPr>
      </w:pPr>
      <w:r w:rsidRPr="00D05971">
        <w:rPr>
          <w:bCs w:val="0"/>
        </w:rPr>
        <w:t>2.2</w:t>
      </w:r>
      <w:r w:rsidR="001A31E8" w:rsidRPr="00D05971">
        <w:rPr>
          <w:bCs w:val="0"/>
        </w:rPr>
        <w:t xml:space="preserve"> Wymagania organoleptyczne</w:t>
      </w:r>
    </w:p>
    <w:p w:rsidR="00203E34" w:rsidRPr="00D05971" w:rsidRDefault="001A31E8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05971">
        <w:rPr>
          <w:rFonts w:ascii="Arial" w:hAnsi="Arial" w:cs="Arial"/>
          <w:sz w:val="20"/>
        </w:rPr>
        <w:t>Według Tablicy 1.</w:t>
      </w: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747504" w:rsidRPr="00D05971" w:rsidRDefault="00747504" w:rsidP="00CA57BF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395B8F" w:rsidRPr="00D05971" w:rsidRDefault="00395B8F" w:rsidP="00395B8F">
      <w:bookmarkStart w:id="0" w:name="_Toc134517192"/>
    </w:p>
    <w:p w:rsidR="00203E34" w:rsidRPr="00D05971" w:rsidRDefault="00203E34" w:rsidP="00203E34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D05971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92"/>
        <w:gridCol w:w="4995"/>
        <w:gridCol w:w="1463"/>
      </w:tblGrid>
      <w:tr w:rsidR="00203E34" w:rsidRPr="00D05971" w:rsidTr="00F95012">
        <w:trPr>
          <w:trHeight w:val="450"/>
          <w:jc w:val="center"/>
        </w:trPr>
        <w:tc>
          <w:tcPr>
            <w:tcW w:w="0" w:type="auto"/>
            <w:vAlign w:val="center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Lp.</w:t>
            </w:r>
          </w:p>
        </w:tc>
        <w:tc>
          <w:tcPr>
            <w:tcW w:w="2212" w:type="dxa"/>
            <w:vAlign w:val="center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203E34" w:rsidRPr="00D05971" w:rsidRDefault="00203E34" w:rsidP="008F6733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05971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03E34" w:rsidRPr="00D05971" w:rsidTr="00F95012">
        <w:trPr>
          <w:cantSplit/>
          <w:trHeight w:val="341"/>
          <w:jc w:val="center"/>
        </w:trPr>
        <w:tc>
          <w:tcPr>
            <w:tcW w:w="0" w:type="auto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212" w:type="dxa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Wygląd ogólny i powierzchnia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B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atony w osłonkach naturalnych (jelitach wieprzo</w:t>
            </w:r>
            <w:r w:rsidR="00D52ECC" w:rsidRPr="00D05971">
              <w:rPr>
                <w:rFonts w:ascii="Arial" w:hAnsi="Arial" w:cs="Arial"/>
                <w:sz w:val="18"/>
                <w:szCs w:val="18"/>
              </w:rPr>
              <w:t>wych cienkich),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 xml:space="preserve"> o długości od 30cm do </w:t>
            </w:r>
            <w:r w:rsidR="00D73AFF" w:rsidRPr="00D05971">
              <w:rPr>
                <w:rFonts w:ascii="Arial" w:hAnsi="Arial" w:cs="Arial"/>
                <w:sz w:val="18"/>
                <w:szCs w:val="18"/>
              </w:rPr>
              <w:t>4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>0</w:t>
            </w:r>
            <w:r w:rsidR="00D43FB4" w:rsidRPr="00D05971">
              <w:rPr>
                <w:rFonts w:ascii="Arial" w:hAnsi="Arial" w:cs="Arial"/>
                <w:sz w:val="18"/>
                <w:szCs w:val="18"/>
              </w:rPr>
              <w:t>cm</w:t>
            </w:r>
            <w:r w:rsidR="00D73AFF" w:rsidRPr="00D05971">
              <w:rPr>
                <w:rFonts w:ascii="Arial" w:hAnsi="Arial" w:cs="Arial"/>
                <w:sz w:val="18"/>
                <w:szCs w:val="18"/>
              </w:rPr>
              <w:t>,</w:t>
            </w:r>
            <w:r w:rsidR="00D43FB4" w:rsidRPr="00D059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73AFF" w:rsidRPr="00D05971">
              <w:rPr>
                <w:rFonts w:ascii="Arial" w:hAnsi="Arial" w:cs="Arial"/>
                <w:sz w:val="18"/>
                <w:szCs w:val="18"/>
              </w:rPr>
              <w:t>odkręcane, tworzą zwoje,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 xml:space="preserve">powierzchnia batonu o barwie 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="007E69CB" w:rsidRPr="00D05971">
              <w:rPr>
                <w:rFonts w:ascii="Arial" w:hAnsi="Arial" w:cs="Arial"/>
                <w:sz w:val="18"/>
                <w:szCs w:val="18"/>
              </w:rPr>
              <w:t xml:space="preserve">brązowej 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>do ciemnobrązowej,</w:t>
            </w:r>
            <w:r w:rsidR="007E69CB" w:rsidRPr="00D05971">
              <w:rPr>
                <w:rFonts w:ascii="Arial" w:hAnsi="Arial" w:cs="Arial"/>
                <w:sz w:val="18"/>
                <w:szCs w:val="18"/>
              </w:rPr>
              <w:t xml:space="preserve"> osłonka</w:t>
            </w:r>
            <w:r w:rsidR="00D43FB4" w:rsidRPr="00D059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 xml:space="preserve">ściśle przylegająca do farszu; 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 xml:space="preserve">równomiernie pomarszczona,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niedopuszczalna barwa szarozielona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 xml:space="preserve">plamy na </w:t>
            </w:r>
            <w:r w:rsidR="00787307" w:rsidRPr="00D05971">
              <w:rPr>
                <w:rFonts w:ascii="Arial" w:hAnsi="Arial" w:cs="Arial"/>
                <w:sz w:val="18"/>
                <w:szCs w:val="18"/>
              </w:rPr>
              <w:t>powierzchni wynikające z niedowę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dzenia w miejscu styku z innymi batonami oraz zawilgocenie powierzchni osłonki</w:t>
            </w:r>
          </w:p>
        </w:tc>
        <w:tc>
          <w:tcPr>
            <w:tcW w:w="1485" w:type="dxa"/>
            <w:vMerge w:val="restart"/>
            <w:vAlign w:val="center"/>
          </w:tcPr>
          <w:p w:rsidR="00203E34" w:rsidRPr="00D05971" w:rsidRDefault="00203E34" w:rsidP="00B734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203E34" w:rsidRPr="00D05971" w:rsidTr="00F95012">
        <w:trPr>
          <w:cantSplit/>
          <w:trHeight w:val="341"/>
          <w:jc w:val="center"/>
        </w:trPr>
        <w:tc>
          <w:tcPr>
            <w:tcW w:w="0" w:type="auto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212" w:type="dxa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Wygląd na przekroju</w:t>
            </w:r>
          </w:p>
          <w:p w:rsidR="00203E34" w:rsidRPr="00D05971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barwa mięsa</w:t>
            </w:r>
          </w:p>
          <w:p w:rsidR="00AB5368" w:rsidRPr="00D05971" w:rsidRDefault="00AB5368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barwa tłuszczu</w:t>
            </w:r>
          </w:p>
          <w:p w:rsidR="00203E34" w:rsidRPr="00D05971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barwa masy wiążącej</w:t>
            </w:r>
          </w:p>
          <w:p w:rsidR="00203E34" w:rsidRPr="00D05971" w:rsidRDefault="00203E34" w:rsidP="008F6733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rozdrobnienie i układ składników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D05971" w:rsidRDefault="00203E34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R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>óżowa do ciemnoróżowej</w:t>
            </w:r>
          </w:p>
          <w:p w:rsidR="00AB5368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B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>iała</w:t>
            </w:r>
          </w:p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R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óżowa</w:t>
            </w:r>
          </w:p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Ś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>rednio rozdrobnione równomiernie rozmieszczone na przekroju, dobrze związane</w:t>
            </w:r>
            <w:r w:rsidR="00D43FB4" w:rsidRPr="00D05971">
              <w:rPr>
                <w:rFonts w:ascii="Arial" w:hAnsi="Arial" w:cs="Arial"/>
                <w:sz w:val="18"/>
                <w:szCs w:val="18"/>
              </w:rPr>
              <w:t>,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 xml:space="preserve"> niedopuszczalne s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 xml:space="preserve">kupiska jednego ze składników, zacieki 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 xml:space="preserve">tłuszczu i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galarety pod osłonką</w:t>
            </w:r>
          </w:p>
        </w:tc>
        <w:tc>
          <w:tcPr>
            <w:tcW w:w="1485" w:type="dxa"/>
            <w:vMerge/>
            <w:vAlign w:val="center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D05971" w:rsidTr="00F95012">
        <w:trPr>
          <w:cantSplit/>
          <w:trHeight w:val="341"/>
          <w:jc w:val="center"/>
        </w:trPr>
        <w:tc>
          <w:tcPr>
            <w:tcW w:w="0" w:type="auto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212" w:type="dxa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Konsystencja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Ś</w:t>
            </w:r>
            <w:r w:rsidR="002147E8" w:rsidRPr="00D05971">
              <w:rPr>
                <w:rFonts w:ascii="Arial" w:hAnsi="Arial" w:cs="Arial"/>
                <w:sz w:val="18"/>
                <w:szCs w:val="18"/>
              </w:rPr>
              <w:t>cisła, plastry grubości 3</w:t>
            </w:r>
            <w:r w:rsidR="006345FC" w:rsidRPr="00D059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mm nie powinny się rozpadać</w:t>
            </w:r>
          </w:p>
        </w:tc>
        <w:tc>
          <w:tcPr>
            <w:tcW w:w="1485" w:type="dxa"/>
            <w:vMerge/>
            <w:vAlign w:val="center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E34" w:rsidRPr="00D05971" w:rsidTr="00F95012">
        <w:trPr>
          <w:cantSplit/>
          <w:trHeight w:val="343"/>
          <w:jc w:val="center"/>
        </w:trPr>
        <w:tc>
          <w:tcPr>
            <w:tcW w:w="0" w:type="auto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212" w:type="dxa"/>
          </w:tcPr>
          <w:p w:rsidR="00203E34" w:rsidRPr="00D05971" w:rsidRDefault="00203E34" w:rsidP="008F673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</w:tcPr>
          <w:p w:rsidR="00203E34" w:rsidRPr="00D05971" w:rsidRDefault="003C1180" w:rsidP="00B734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05971">
              <w:rPr>
                <w:rFonts w:ascii="Arial" w:hAnsi="Arial" w:cs="Arial"/>
                <w:sz w:val="18"/>
                <w:szCs w:val="18"/>
              </w:rPr>
              <w:t>C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 xml:space="preserve">harakterystyczny dla kiełbasy </w:t>
            </w:r>
            <w:r w:rsidR="00EE4ADD" w:rsidRPr="00D05971">
              <w:rPr>
                <w:rFonts w:ascii="Arial" w:hAnsi="Arial" w:cs="Arial"/>
                <w:sz w:val="18"/>
                <w:szCs w:val="18"/>
              </w:rPr>
              <w:t>z mięsa wieprzowego</w:t>
            </w:r>
            <w:r w:rsidR="00AB5368" w:rsidRPr="00D05971">
              <w:rPr>
                <w:rFonts w:ascii="Arial" w:hAnsi="Arial" w:cs="Arial"/>
                <w:sz w:val="18"/>
                <w:szCs w:val="18"/>
              </w:rPr>
              <w:t>,</w:t>
            </w:r>
            <w:r w:rsidR="00643D5F" w:rsidRPr="00D05971">
              <w:rPr>
                <w:rFonts w:ascii="Arial" w:hAnsi="Arial" w:cs="Arial"/>
                <w:sz w:val="18"/>
                <w:szCs w:val="18"/>
              </w:rPr>
              <w:t xml:space="preserve"> wędzonej, pieczonej</w:t>
            </w:r>
            <w:r w:rsidR="00203E34" w:rsidRPr="00D05971">
              <w:rPr>
                <w:rFonts w:ascii="Arial" w:hAnsi="Arial" w:cs="Arial"/>
                <w:sz w:val="18"/>
                <w:szCs w:val="18"/>
              </w:rPr>
              <w:t>; wyczuwalne przyprawy i zapach wędzenia;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203E34" w:rsidRPr="00D05971" w:rsidRDefault="00203E34" w:rsidP="008F673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203E34" w:rsidRPr="00D05971" w:rsidRDefault="00747504" w:rsidP="00395B8F">
      <w:pPr>
        <w:pStyle w:val="Nagwek11"/>
        <w:rPr>
          <w:bCs w:val="0"/>
        </w:rPr>
      </w:pPr>
      <w:r w:rsidRPr="00D05971">
        <w:rPr>
          <w:bCs w:val="0"/>
        </w:rPr>
        <w:t>2.3</w:t>
      </w:r>
      <w:r w:rsidR="00203E34" w:rsidRPr="00D05971">
        <w:rPr>
          <w:bCs w:val="0"/>
        </w:rPr>
        <w:t xml:space="preserve"> Wymagania chemiczne</w:t>
      </w:r>
    </w:p>
    <w:p w:rsidR="00B83E02" w:rsidRPr="00D05971" w:rsidRDefault="00203E34" w:rsidP="00203E34">
      <w:pPr>
        <w:pStyle w:val="Tekstpodstawowy3"/>
        <w:rPr>
          <w:rFonts w:ascii="Arial" w:hAnsi="Arial" w:cs="Arial"/>
          <w:sz w:val="20"/>
          <w:szCs w:val="20"/>
        </w:rPr>
      </w:pPr>
      <w:r w:rsidRPr="00D05971">
        <w:rPr>
          <w:rFonts w:ascii="Arial" w:hAnsi="Arial" w:cs="Arial"/>
          <w:sz w:val="20"/>
          <w:szCs w:val="20"/>
        </w:rPr>
        <w:t>Według Tablicy 2.</w:t>
      </w:r>
    </w:p>
    <w:p w:rsidR="00B83E02" w:rsidRPr="00D05971" w:rsidRDefault="00B83E02" w:rsidP="00B83E02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D05971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0"/>
        <w:gridCol w:w="5843"/>
        <w:gridCol w:w="1241"/>
        <w:gridCol w:w="1736"/>
      </w:tblGrid>
      <w:tr w:rsidR="00B83E02" w:rsidRPr="00D05971" w:rsidTr="004B4798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05971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B83E02" w:rsidRPr="00D05971" w:rsidTr="004B4798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Zawa</w:t>
            </w:r>
            <w:r w:rsidR="00863E70" w:rsidRPr="00D05971">
              <w:rPr>
                <w:rFonts w:ascii="Arial" w:hAnsi="Arial" w:cs="Arial"/>
                <w:sz w:val="18"/>
              </w:rPr>
              <w:t xml:space="preserve">rtość tłuszczu, </w:t>
            </w:r>
            <w:r w:rsidRPr="00D05971">
              <w:rPr>
                <w:rFonts w:ascii="Arial" w:hAnsi="Arial" w:cs="Arial"/>
                <w:sz w:val="18"/>
              </w:rPr>
              <w:t>%</w:t>
            </w:r>
            <w:r w:rsidR="00863E70" w:rsidRPr="00D05971">
              <w:rPr>
                <w:rFonts w:ascii="Arial" w:hAnsi="Arial" w:cs="Arial"/>
                <w:sz w:val="18"/>
              </w:rPr>
              <w:t xml:space="preserve"> (m/m)</w:t>
            </w:r>
            <w:r w:rsidRPr="00D05971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940D7A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27</w:t>
            </w:r>
            <w:r w:rsidR="00B83E02" w:rsidRPr="00D05971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  <w:lang w:val="de-DE"/>
              </w:rPr>
            </w:pPr>
            <w:r w:rsidRPr="00D05971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B83E02" w:rsidRPr="00D05971" w:rsidTr="004B4798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Zawartość</w:t>
            </w:r>
            <w:r w:rsidR="00863E70" w:rsidRPr="00D05971">
              <w:rPr>
                <w:rFonts w:ascii="Arial" w:hAnsi="Arial" w:cs="Arial"/>
                <w:sz w:val="18"/>
              </w:rPr>
              <w:t xml:space="preserve"> białka,</w:t>
            </w:r>
            <w:r w:rsidRPr="00D05971">
              <w:rPr>
                <w:rFonts w:ascii="Arial" w:hAnsi="Arial" w:cs="Arial"/>
                <w:sz w:val="18"/>
              </w:rPr>
              <w:t xml:space="preserve"> %</w:t>
            </w:r>
            <w:r w:rsidR="00863E70" w:rsidRPr="00D05971">
              <w:rPr>
                <w:rFonts w:ascii="Arial" w:hAnsi="Arial" w:cs="Arial"/>
                <w:sz w:val="18"/>
              </w:rPr>
              <w:t xml:space="preserve"> (m/m)</w:t>
            </w:r>
            <w:r w:rsidRPr="00D05971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940D7A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17</w:t>
            </w:r>
            <w:r w:rsidR="00B83E02" w:rsidRPr="00D05971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  <w:lang w:val="de-DE"/>
              </w:rPr>
            </w:pPr>
            <w:r w:rsidRPr="00D05971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B83E02" w:rsidRPr="00D05971" w:rsidTr="004B4798">
        <w:trPr>
          <w:trHeight w:val="225"/>
        </w:trPr>
        <w:tc>
          <w:tcPr>
            <w:tcW w:w="4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643D5F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Zawartość chlor</w:t>
            </w:r>
            <w:r w:rsidR="00863E70" w:rsidRPr="00D05971">
              <w:rPr>
                <w:rFonts w:ascii="Arial" w:hAnsi="Arial" w:cs="Arial"/>
                <w:sz w:val="18"/>
              </w:rPr>
              <w:t>ku sodu,</w:t>
            </w:r>
            <w:r w:rsidRPr="00D05971">
              <w:rPr>
                <w:rFonts w:ascii="Arial" w:hAnsi="Arial" w:cs="Arial"/>
                <w:sz w:val="18"/>
              </w:rPr>
              <w:t xml:space="preserve"> %</w:t>
            </w:r>
            <w:r w:rsidR="00863E70" w:rsidRPr="00D05971">
              <w:rPr>
                <w:rFonts w:ascii="Arial" w:hAnsi="Arial" w:cs="Arial"/>
                <w:sz w:val="18"/>
              </w:rPr>
              <w:t xml:space="preserve"> (m/m)</w:t>
            </w:r>
            <w:r w:rsidRPr="00D05971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jc w:val="center"/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sz w:val="18"/>
              </w:rPr>
              <w:t>2,5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3E02" w:rsidRPr="00D05971" w:rsidRDefault="00B83E02">
            <w:pPr>
              <w:rPr>
                <w:rFonts w:ascii="Arial" w:hAnsi="Arial" w:cs="Arial"/>
                <w:sz w:val="18"/>
              </w:rPr>
            </w:pPr>
            <w:r w:rsidRPr="00D05971">
              <w:rPr>
                <w:rFonts w:ascii="Arial" w:hAnsi="Arial" w:cs="Arial"/>
                <w:bCs/>
                <w:sz w:val="18"/>
                <w:szCs w:val="18"/>
              </w:rPr>
              <w:t>PN-A-82112</w:t>
            </w:r>
            <w:r w:rsidRPr="00D05971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1A31E8" w:rsidRPr="00D05971" w:rsidRDefault="00747504" w:rsidP="00395B8F">
      <w:pPr>
        <w:pStyle w:val="Nagwek11"/>
        <w:rPr>
          <w:bCs w:val="0"/>
        </w:rPr>
      </w:pPr>
      <w:r w:rsidRPr="00D05971">
        <w:rPr>
          <w:bCs w:val="0"/>
        </w:rPr>
        <w:t>2.4</w:t>
      </w:r>
      <w:r w:rsidR="001A31E8" w:rsidRPr="00D05971">
        <w:rPr>
          <w:bCs w:val="0"/>
        </w:rPr>
        <w:t xml:space="preserve"> Wymagania mikrobiologiczne</w:t>
      </w:r>
      <w:bookmarkEnd w:id="0"/>
    </w:p>
    <w:p w:rsidR="00F15FD6" w:rsidRPr="00D05971" w:rsidRDefault="00BE3C3A" w:rsidP="00395B8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Zgodnie z aktualnie obowiązującym prawem</w:t>
      </w:r>
      <w:r w:rsidR="00747504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F15FD6" w:rsidRPr="00D05971" w:rsidRDefault="00F15FD6" w:rsidP="00395B8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31E8" w:rsidRPr="00D05971" w:rsidRDefault="002147E8" w:rsidP="00395B8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1A31E8"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1A31E8" w:rsidRPr="00D05971" w:rsidRDefault="00A15E79" w:rsidP="001A31E8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05971">
        <w:rPr>
          <w:rFonts w:ascii="Arial" w:hAnsi="Arial" w:cs="Arial"/>
          <w:sz w:val="20"/>
          <w:szCs w:val="20"/>
        </w:rPr>
        <w:t>Okres przydatności do spożycia</w:t>
      </w:r>
      <w:r w:rsidR="006345FC" w:rsidRPr="00D05971">
        <w:rPr>
          <w:rFonts w:ascii="Arial" w:hAnsi="Arial" w:cs="Arial"/>
          <w:sz w:val="20"/>
          <w:szCs w:val="20"/>
        </w:rPr>
        <w:t xml:space="preserve"> </w:t>
      </w:r>
      <w:r w:rsidR="001A31E8" w:rsidRPr="00D05971">
        <w:rPr>
          <w:rFonts w:ascii="Arial" w:hAnsi="Arial" w:cs="Arial"/>
          <w:sz w:val="20"/>
          <w:szCs w:val="20"/>
        </w:rPr>
        <w:t xml:space="preserve">deklarowany przez producenta </w:t>
      </w:r>
      <w:r w:rsidR="00864213">
        <w:rPr>
          <w:rFonts w:ascii="Arial" w:hAnsi="Arial" w:cs="Arial"/>
          <w:sz w:val="20"/>
          <w:szCs w:val="20"/>
        </w:rPr>
        <w:t>powinien wynosić nie mniej niż 10</w:t>
      </w:r>
      <w:r w:rsidR="001A31E8" w:rsidRPr="00D05971">
        <w:rPr>
          <w:rFonts w:ascii="Arial" w:hAnsi="Arial" w:cs="Arial"/>
          <w:sz w:val="20"/>
          <w:szCs w:val="20"/>
        </w:rPr>
        <w:t xml:space="preserve"> dni </w:t>
      </w:r>
      <w:bookmarkStart w:id="1" w:name="_GoBack"/>
      <w:bookmarkEnd w:id="1"/>
      <w:r w:rsidR="001A31E8" w:rsidRPr="00D05971">
        <w:rPr>
          <w:rFonts w:ascii="Arial" w:hAnsi="Arial" w:cs="Arial"/>
          <w:sz w:val="20"/>
          <w:szCs w:val="20"/>
        </w:rPr>
        <w:t>od daty dostawy</w:t>
      </w:r>
      <w:r w:rsidR="00747504" w:rsidRPr="00D05971">
        <w:rPr>
          <w:rFonts w:ascii="Arial" w:hAnsi="Arial" w:cs="Arial"/>
          <w:sz w:val="20"/>
          <w:szCs w:val="20"/>
        </w:rPr>
        <w:t xml:space="preserve"> do magazynu odbiorcy.</w:t>
      </w:r>
    </w:p>
    <w:p w:rsidR="001A31E8" w:rsidRPr="00D05971" w:rsidRDefault="002147E8" w:rsidP="00395B8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</w:t>
      </w:r>
      <w:r w:rsidR="001A31E8"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1A31E8" w:rsidRPr="00D05971" w:rsidRDefault="001A31E8" w:rsidP="00395B8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C06529"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1A31E8" w:rsidRPr="00D05971" w:rsidRDefault="001A31E8" w:rsidP="001A31E8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31E8" w:rsidRPr="00D05971" w:rsidRDefault="00CF260F" w:rsidP="00395B8F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1A31E8"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</w:t>
      </w:r>
      <w:r w:rsidR="00803388"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</w:p>
    <w:p w:rsidR="001A31E8" w:rsidRPr="00D05971" w:rsidRDefault="001A31E8" w:rsidP="001A31E8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Według no</w:t>
      </w:r>
      <w:r w:rsidR="00803388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rm podanych w Tablicach 1, 2</w:t>
      </w: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  <w:r w:rsidR="00C06529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1A31E8" w:rsidRPr="00D05971" w:rsidRDefault="001A31E8" w:rsidP="00395B8F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31E8" w:rsidRPr="00D05971" w:rsidRDefault="001A31E8" w:rsidP="00395B8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C3F5B" w:rsidRPr="00D05971" w:rsidRDefault="007C3F5B" w:rsidP="004B479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C3F5B" w:rsidRPr="00D05971" w:rsidRDefault="007C3F5B" w:rsidP="004B4798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D05971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7C3F5B" w:rsidRPr="00D05971" w:rsidRDefault="007C3F5B" w:rsidP="004B479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05971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31E8" w:rsidRPr="00D05971" w:rsidRDefault="001A31E8" w:rsidP="00C32FCB">
      <w:pPr>
        <w:pStyle w:val="E-1"/>
        <w:numPr>
          <w:ilvl w:val="1"/>
          <w:numId w:val="9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31E8" w:rsidRPr="00D05971" w:rsidRDefault="00C32FCB" w:rsidP="00C32F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</w:t>
      </w:r>
      <w:r w:rsidR="001A31E8"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31E8" w:rsidRPr="00D05971" w:rsidRDefault="001A31E8" w:rsidP="00395B8F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31E8" w:rsidRPr="00D05971" w:rsidRDefault="001A31E8" w:rsidP="00171727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05971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31E8" w:rsidRPr="00D05971" w:rsidRDefault="001A31E8" w:rsidP="001A31E8"/>
    <w:p w:rsidR="001A31E8" w:rsidRPr="00D05971" w:rsidRDefault="001A31E8" w:rsidP="001A31E8"/>
    <w:p w:rsidR="008509B0" w:rsidRPr="00D05971" w:rsidRDefault="008509B0"/>
    <w:sectPr w:rsidR="008509B0" w:rsidRPr="00D05971" w:rsidSect="001A31E8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62D" w:rsidRDefault="001F462D">
      <w:r>
        <w:separator/>
      </w:r>
    </w:p>
  </w:endnote>
  <w:endnote w:type="continuationSeparator" w:id="0">
    <w:p w:rsidR="001F462D" w:rsidRDefault="001F4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1A31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24923" w:rsidRDefault="00D2492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923" w:rsidRDefault="00D24923" w:rsidP="00720C27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D24923" w:rsidRPr="003B3CA8" w:rsidRDefault="00C62771" w:rsidP="00720C27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2D16AF">
      <w:rPr>
        <w:rStyle w:val="Numerstrony"/>
        <w:rFonts w:ascii="Arial" w:hAnsi="Arial" w:cs="Arial"/>
        <w:sz w:val="16"/>
        <w:szCs w:val="16"/>
      </w:rPr>
      <w:t>CZERWIEC 2025 r.</w:t>
    </w:r>
    <w:r w:rsidR="00D24923">
      <w:rPr>
        <w:rStyle w:val="Numerstrony"/>
        <w:rFonts w:ascii="Arial" w:hAnsi="Arial" w:cs="Arial"/>
        <w:sz w:val="16"/>
        <w:szCs w:val="16"/>
      </w:rPr>
      <w:tab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64213">
      <w:rPr>
        <w:rStyle w:val="Numerstrony"/>
        <w:rFonts w:ascii="Arial" w:hAnsi="Arial" w:cs="Arial"/>
        <w:noProof/>
        <w:sz w:val="16"/>
        <w:szCs w:val="16"/>
      </w:rPr>
      <w:t>2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D24923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D24923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864213">
      <w:rPr>
        <w:rStyle w:val="Numerstrony"/>
        <w:rFonts w:ascii="Arial" w:hAnsi="Arial" w:cs="Arial"/>
        <w:noProof/>
        <w:sz w:val="16"/>
        <w:szCs w:val="16"/>
      </w:rPr>
      <w:t>4</w:t>
    </w:r>
    <w:r w:rsidR="00D24923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D24923" w:rsidRPr="002B0AAE" w:rsidRDefault="00D24923" w:rsidP="00720C27">
    <w:pPr>
      <w:pStyle w:val="Stopka"/>
      <w:ind w:right="360"/>
      <w:rPr>
        <w:rFonts w:ascii="Arial" w:hAnsi="Arial" w:cs="Arial"/>
        <w:sz w:val="16"/>
        <w:szCs w:val="16"/>
      </w:rPr>
    </w:pPr>
  </w:p>
  <w:p w:rsidR="00D24923" w:rsidRDefault="00D2492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62D" w:rsidRDefault="001F462D">
      <w:r>
        <w:separator/>
      </w:r>
    </w:p>
  </w:footnote>
  <w:footnote w:type="continuationSeparator" w:id="0">
    <w:p w:rsidR="001F462D" w:rsidRDefault="001F4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6" w15:restartNumberingAfterBreak="0">
    <w:nsid w:val="5FB03F4D"/>
    <w:multiLevelType w:val="multilevel"/>
    <w:tmpl w:val="3E0A79A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791C7C4E"/>
    <w:multiLevelType w:val="hybridMultilevel"/>
    <w:tmpl w:val="14DCAAF6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76"/>
        </w:tabs>
        <w:ind w:left="7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516"/>
        </w:tabs>
        <w:ind w:left="151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236"/>
        </w:tabs>
        <w:ind w:left="2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1E8"/>
    <w:rsid w:val="00012BF1"/>
    <w:rsid w:val="00014018"/>
    <w:rsid w:val="0003406A"/>
    <w:rsid w:val="0004789D"/>
    <w:rsid w:val="00061634"/>
    <w:rsid w:val="00065506"/>
    <w:rsid w:val="00067941"/>
    <w:rsid w:val="000A607E"/>
    <w:rsid w:val="000C2511"/>
    <w:rsid w:val="000C53F1"/>
    <w:rsid w:val="001003D1"/>
    <w:rsid w:val="001079EB"/>
    <w:rsid w:val="001144A6"/>
    <w:rsid w:val="001334DC"/>
    <w:rsid w:val="001352E8"/>
    <w:rsid w:val="00154C7B"/>
    <w:rsid w:val="00170C30"/>
    <w:rsid w:val="00171727"/>
    <w:rsid w:val="001841FF"/>
    <w:rsid w:val="001A31E8"/>
    <w:rsid w:val="001C720E"/>
    <w:rsid w:val="001C7306"/>
    <w:rsid w:val="001D6951"/>
    <w:rsid w:val="001F462D"/>
    <w:rsid w:val="00203E34"/>
    <w:rsid w:val="002147E8"/>
    <w:rsid w:val="00217E8D"/>
    <w:rsid w:val="00243A48"/>
    <w:rsid w:val="00276438"/>
    <w:rsid w:val="002C0F8F"/>
    <w:rsid w:val="002C1A71"/>
    <w:rsid w:val="002C1C1E"/>
    <w:rsid w:val="002D16AF"/>
    <w:rsid w:val="00323DF4"/>
    <w:rsid w:val="00325338"/>
    <w:rsid w:val="00330B22"/>
    <w:rsid w:val="0034318E"/>
    <w:rsid w:val="00343F0F"/>
    <w:rsid w:val="00361A16"/>
    <w:rsid w:val="0037320A"/>
    <w:rsid w:val="00381941"/>
    <w:rsid w:val="00387494"/>
    <w:rsid w:val="00395B8F"/>
    <w:rsid w:val="003A716B"/>
    <w:rsid w:val="003B4CD8"/>
    <w:rsid w:val="003C1180"/>
    <w:rsid w:val="003C4987"/>
    <w:rsid w:val="003C50AC"/>
    <w:rsid w:val="003C5FDF"/>
    <w:rsid w:val="003C7843"/>
    <w:rsid w:val="003D45C6"/>
    <w:rsid w:val="003E32FD"/>
    <w:rsid w:val="003E3687"/>
    <w:rsid w:val="00401278"/>
    <w:rsid w:val="004106F1"/>
    <w:rsid w:val="00412169"/>
    <w:rsid w:val="00421020"/>
    <w:rsid w:val="0045731A"/>
    <w:rsid w:val="0048138C"/>
    <w:rsid w:val="004B4798"/>
    <w:rsid w:val="004D49AE"/>
    <w:rsid w:val="0050666C"/>
    <w:rsid w:val="00510751"/>
    <w:rsid w:val="00511088"/>
    <w:rsid w:val="00537421"/>
    <w:rsid w:val="00537EAF"/>
    <w:rsid w:val="005563E0"/>
    <w:rsid w:val="00560510"/>
    <w:rsid w:val="00577F30"/>
    <w:rsid w:val="00592627"/>
    <w:rsid w:val="005C7405"/>
    <w:rsid w:val="005D5390"/>
    <w:rsid w:val="005D5C58"/>
    <w:rsid w:val="00606F93"/>
    <w:rsid w:val="00610272"/>
    <w:rsid w:val="00612B1E"/>
    <w:rsid w:val="006345FC"/>
    <w:rsid w:val="00643D5F"/>
    <w:rsid w:val="00691EF3"/>
    <w:rsid w:val="006A0F52"/>
    <w:rsid w:val="006B4F5E"/>
    <w:rsid w:val="006C2DA0"/>
    <w:rsid w:val="006E7B14"/>
    <w:rsid w:val="006F037B"/>
    <w:rsid w:val="00720C27"/>
    <w:rsid w:val="007259FB"/>
    <w:rsid w:val="0072694A"/>
    <w:rsid w:val="00727BC4"/>
    <w:rsid w:val="00744301"/>
    <w:rsid w:val="00747504"/>
    <w:rsid w:val="00760922"/>
    <w:rsid w:val="00787307"/>
    <w:rsid w:val="007C032D"/>
    <w:rsid w:val="007C3F5B"/>
    <w:rsid w:val="007E69CB"/>
    <w:rsid w:val="00803388"/>
    <w:rsid w:val="008238D2"/>
    <w:rsid w:val="0085090D"/>
    <w:rsid w:val="008509B0"/>
    <w:rsid w:val="00853A0B"/>
    <w:rsid w:val="00862F33"/>
    <w:rsid w:val="00863E70"/>
    <w:rsid w:val="00864213"/>
    <w:rsid w:val="0086453C"/>
    <w:rsid w:val="00884DDF"/>
    <w:rsid w:val="00895830"/>
    <w:rsid w:val="008A0DCF"/>
    <w:rsid w:val="008A1F67"/>
    <w:rsid w:val="008A5C45"/>
    <w:rsid w:val="008D599F"/>
    <w:rsid w:val="008E4F5A"/>
    <w:rsid w:val="008F6733"/>
    <w:rsid w:val="00925D69"/>
    <w:rsid w:val="00936AEE"/>
    <w:rsid w:val="00940D7A"/>
    <w:rsid w:val="009410D8"/>
    <w:rsid w:val="009568F3"/>
    <w:rsid w:val="009C4977"/>
    <w:rsid w:val="009F6448"/>
    <w:rsid w:val="00A15E79"/>
    <w:rsid w:val="00A17E53"/>
    <w:rsid w:val="00A17F90"/>
    <w:rsid w:val="00A24E4B"/>
    <w:rsid w:val="00A46E45"/>
    <w:rsid w:val="00A55A5A"/>
    <w:rsid w:val="00A75A8F"/>
    <w:rsid w:val="00A76894"/>
    <w:rsid w:val="00AA3E27"/>
    <w:rsid w:val="00AA69A3"/>
    <w:rsid w:val="00AB5368"/>
    <w:rsid w:val="00AC3633"/>
    <w:rsid w:val="00AC550E"/>
    <w:rsid w:val="00AF0F72"/>
    <w:rsid w:val="00B70F8A"/>
    <w:rsid w:val="00B71E6A"/>
    <w:rsid w:val="00B734A3"/>
    <w:rsid w:val="00B774CA"/>
    <w:rsid w:val="00B83E02"/>
    <w:rsid w:val="00BD21EF"/>
    <w:rsid w:val="00BE3C3A"/>
    <w:rsid w:val="00BF7BB3"/>
    <w:rsid w:val="00C06529"/>
    <w:rsid w:val="00C10FAE"/>
    <w:rsid w:val="00C110BA"/>
    <w:rsid w:val="00C1459A"/>
    <w:rsid w:val="00C176FF"/>
    <w:rsid w:val="00C32163"/>
    <w:rsid w:val="00C32FCB"/>
    <w:rsid w:val="00C52A76"/>
    <w:rsid w:val="00C53B39"/>
    <w:rsid w:val="00C558C9"/>
    <w:rsid w:val="00C62771"/>
    <w:rsid w:val="00C755A9"/>
    <w:rsid w:val="00C8349A"/>
    <w:rsid w:val="00CA14A2"/>
    <w:rsid w:val="00CA3F3B"/>
    <w:rsid w:val="00CA57BF"/>
    <w:rsid w:val="00CC09C6"/>
    <w:rsid w:val="00CC7A75"/>
    <w:rsid w:val="00CF260F"/>
    <w:rsid w:val="00D05971"/>
    <w:rsid w:val="00D2216A"/>
    <w:rsid w:val="00D24923"/>
    <w:rsid w:val="00D33EED"/>
    <w:rsid w:val="00D43FB4"/>
    <w:rsid w:val="00D47DF1"/>
    <w:rsid w:val="00D52ECC"/>
    <w:rsid w:val="00D679AB"/>
    <w:rsid w:val="00D73AFF"/>
    <w:rsid w:val="00DA0993"/>
    <w:rsid w:val="00DA4E85"/>
    <w:rsid w:val="00DA63E5"/>
    <w:rsid w:val="00DC0662"/>
    <w:rsid w:val="00DC6942"/>
    <w:rsid w:val="00DE329A"/>
    <w:rsid w:val="00DE3527"/>
    <w:rsid w:val="00DF4B51"/>
    <w:rsid w:val="00E10D83"/>
    <w:rsid w:val="00E15961"/>
    <w:rsid w:val="00E17914"/>
    <w:rsid w:val="00E27A47"/>
    <w:rsid w:val="00E3046D"/>
    <w:rsid w:val="00E32E9C"/>
    <w:rsid w:val="00E40E22"/>
    <w:rsid w:val="00E46CFA"/>
    <w:rsid w:val="00E476FF"/>
    <w:rsid w:val="00E57339"/>
    <w:rsid w:val="00E826A7"/>
    <w:rsid w:val="00E85586"/>
    <w:rsid w:val="00E91537"/>
    <w:rsid w:val="00E9510C"/>
    <w:rsid w:val="00E95B50"/>
    <w:rsid w:val="00EB16B8"/>
    <w:rsid w:val="00EC3E5B"/>
    <w:rsid w:val="00EE4ADD"/>
    <w:rsid w:val="00F0382B"/>
    <w:rsid w:val="00F15FD6"/>
    <w:rsid w:val="00F375FF"/>
    <w:rsid w:val="00F54258"/>
    <w:rsid w:val="00F57C50"/>
    <w:rsid w:val="00F95012"/>
    <w:rsid w:val="00FB6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42F790"/>
  <w15:chartTrackingRefBased/>
  <w15:docId w15:val="{37D058E3-D6D5-4BDD-A38B-5AC93129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31E8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5731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A31E8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1A31E8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1A31E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A31E8"/>
  </w:style>
  <w:style w:type="paragraph" w:customStyle="1" w:styleId="E-1">
    <w:name w:val="E-1"/>
    <w:basedOn w:val="Normalny"/>
    <w:rsid w:val="001A31E8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1A31E8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1A31E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1A31E8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1A31E8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1A31E8"/>
    <w:rPr>
      <w:sz w:val="20"/>
      <w:szCs w:val="20"/>
    </w:rPr>
  </w:style>
  <w:style w:type="character" w:styleId="Odwoanieprzypisudolnego">
    <w:name w:val="footnote reference"/>
    <w:semiHidden/>
    <w:rsid w:val="001A31E8"/>
    <w:rPr>
      <w:vertAlign w:val="superscript"/>
    </w:rPr>
  </w:style>
  <w:style w:type="paragraph" w:styleId="Nagwek">
    <w:name w:val="header"/>
    <w:basedOn w:val="Normalny"/>
    <w:rsid w:val="00720C27"/>
    <w:pPr>
      <w:tabs>
        <w:tab w:val="center" w:pos="4536"/>
        <w:tab w:val="right" w:pos="9072"/>
      </w:tabs>
    </w:pPr>
  </w:style>
  <w:style w:type="character" w:customStyle="1" w:styleId="Nagwek6Znak">
    <w:name w:val="Nagłówek 6 Znak"/>
    <w:link w:val="Nagwek6"/>
    <w:rsid w:val="00B83E02"/>
    <w:rPr>
      <w:b/>
      <w:bCs/>
      <w:sz w:val="22"/>
      <w:szCs w:val="22"/>
    </w:rPr>
  </w:style>
  <w:style w:type="paragraph" w:styleId="Tekstdymka">
    <w:name w:val="Balloon Text"/>
    <w:basedOn w:val="Normalny"/>
    <w:link w:val="TekstdymkaZnak"/>
    <w:rsid w:val="00F950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F95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DE58F-ABBC-4A5C-BDD8-8DBB94CFD9E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C7AF416-06A3-43B6-8E7B-49E0A8BC5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614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dc:description/>
  <cp:lastModifiedBy>Wieczorek Eliza</cp:lastModifiedBy>
  <cp:revision>6</cp:revision>
  <cp:lastPrinted>2019-06-17T06:27:00Z</cp:lastPrinted>
  <dcterms:created xsi:type="dcterms:W3CDTF">2025-05-29T08:44:00Z</dcterms:created>
  <dcterms:modified xsi:type="dcterms:W3CDTF">2025-05-29T10:01:00Z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e14a6aae-2d7f-4696-a9db-99955a5cbe70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10.11.220.22</vt:lpwstr>
  </property>
  <property fmtid="{D5CDD505-2E9C-101B-9397-08002B2CF9AE}" pid="11" name="UniqueDocumentKey">
    <vt:lpwstr>c01a663e-6b1a-4211-8631-a34398cc76ad</vt:lpwstr>
  </property>
  <property fmtid="{D5CDD505-2E9C-101B-9397-08002B2CF9AE}" pid="12" name="s5636:Creator type=author">
    <vt:lpwstr>Beata JACH</vt:lpwstr>
  </property>
</Properties>
</file>